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hanging="3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Universidade de São Paulo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" w:hanging="3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Faculdade de Filosofia, Letras e Ciências Humanas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" w:hanging="3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Programa de Pós-Graduação em Letras Estrangeiras e Tradução</w:t>
      </w:r>
    </w:p>
    <w:p w:rsidR="00000000" w:rsidDel="00000000" w:rsidP="00000000" w:rsidRDefault="00000000" w:rsidRPr="00000000" w14:paraId="00000004">
      <w:pPr>
        <w:ind w:left="1" w:hanging="3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Programa de Pós-Graduação em Estudos Judaicos e Árabes</w:t>
      </w:r>
    </w:p>
    <w:p w:rsidR="00000000" w:rsidDel="00000000" w:rsidP="00000000" w:rsidRDefault="00000000" w:rsidRPr="00000000" w14:paraId="00000005">
      <w:pPr>
        <w:ind w:left="1" w:hanging="3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Centro de Estudos Judaicos</w:t>
      </w:r>
    </w:p>
    <w:p w:rsidR="00000000" w:rsidDel="00000000" w:rsidP="00000000" w:rsidRDefault="00000000" w:rsidRPr="00000000" w14:paraId="00000006">
      <w:pPr>
        <w:ind w:hanging="2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" w:hanging="3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Chamada de Trabalhos para 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" w:hanging="3"/>
        <w:jc w:val="center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Congresso Nacional de Pesquisadores em Estudos Judaicos 2021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hanging="2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" w:hanging="3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5, 6, 7 e 8 de outubro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Inscrições até 30 de junho de 2021 pelo formulário: </w:t>
      </w:r>
      <w:hyperlink r:id="rId7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https://forms.gle/2o7xjaWC2t1KhzTt8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" w:hanging="3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APRESENTAÇÃO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Convidamos os pesquisadores de Pós-graduação na área de Estudos Judaicos que desejam apresentar seus trabalhos e compartilhar suas pesquisas para participar do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Congresso Nacional de Pesquisadores em Estudos Judaicos 2021,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evento promovido pelo Letra – Programa de Pós-graduação em Letras Estrangeiras e Tradução e pelo Programa de Pós-graduação em Estudos Judaicos e Árabes (FFLCH-USP), com o apoio do Centro de Estudos Judaicos da USP (CEJ).</w:t>
      </w:r>
    </w:p>
    <w:p w:rsidR="00000000" w:rsidDel="00000000" w:rsidP="00000000" w:rsidRDefault="00000000" w:rsidRPr="00000000" w14:paraId="00000013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Nosso objetivo é fomentar o diálogo entre áreas afins às línguas, filosofia, história, religião, cultura e literatura judaicas, propiciando o intercâmbio de ideias entre pesquisadores/alunos mestrandos, doutorandos e pós-doutorandos em nível nacional.</w:t>
      </w:r>
    </w:p>
    <w:p w:rsidR="00000000" w:rsidDel="00000000" w:rsidP="00000000" w:rsidRDefault="00000000" w:rsidRPr="00000000" w14:paraId="00000015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O Congresso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será realizado em formato virtual, respeitando as medidas de distanciamento social no contexto pandêmico, sem deixar de constituir, no entanto, um espaço privilegiado de encontro, estudo e reflexão. </w:t>
      </w:r>
    </w:p>
    <w:p w:rsidR="00000000" w:rsidDel="00000000" w:rsidP="00000000" w:rsidRDefault="00000000" w:rsidRPr="00000000" w14:paraId="00000017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Certificados serão emitidos para comunicadores e ouvintes inscritos. </w:t>
      </w:r>
    </w:p>
    <w:p w:rsidR="00000000" w:rsidDel="00000000" w:rsidP="00000000" w:rsidRDefault="00000000" w:rsidRPr="00000000" w14:paraId="00000019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" w:hanging="3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COMUNICAÇÕES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hanging="2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 temática das comunicações é de livre escolha, desde que vinculadas às seguintes vertentes dos Estudos Judaicos: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" w:hanging="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i) literatura judaica e hebraica; </w:t>
      </w:r>
    </w:p>
    <w:p w:rsidR="00000000" w:rsidDel="00000000" w:rsidP="00000000" w:rsidRDefault="00000000" w:rsidRPr="00000000" w14:paraId="0000001E">
      <w:pPr>
        <w:ind w:left="1" w:hanging="3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ii) línguas judaicas;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" w:hanging="3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iii) estudos da Bíblia Hebraica e exegese judaica;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" w:hanging="3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iv) judaísmo contemporâneo;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" w:hanging="3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v) filosofia e judaísmo;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" w:hanging="3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vi) história judaica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Este critério será observado como condição necessária para a aceitação do trabalho.</w:t>
      </w:r>
    </w:p>
    <w:p w:rsidR="00000000" w:rsidDel="00000000" w:rsidP="00000000" w:rsidRDefault="00000000" w:rsidRPr="00000000" w14:paraId="00000025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" w:hanging="3"/>
        <w:jc w:val="both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FORMULÁRIO</w:t>
      </w:r>
    </w:p>
    <w:p w:rsidR="00000000" w:rsidDel="00000000" w:rsidP="00000000" w:rsidRDefault="00000000" w:rsidRPr="00000000" w14:paraId="0000002A">
      <w:pPr>
        <w:ind w:left="1" w:hanging="3"/>
        <w:jc w:val="both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O formulário para a inscrição dos trabalhos encontra-se no seguinte endereço: </w:t>
      </w:r>
      <w:hyperlink r:id="rId8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https://forms.gle/2o7xjaWC2t1KhzTt8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. </w:t>
      </w:r>
    </w:p>
    <w:p w:rsidR="00000000" w:rsidDel="00000000" w:rsidP="00000000" w:rsidRDefault="00000000" w:rsidRPr="00000000" w14:paraId="0000002C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Os resumos aprovados receberão um e-mail comunicando o aceite. </w:t>
      </w:r>
    </w:p>
    <w:p w:rsidR="00000000" w:rsidDel="00000000" w:rsidP="00000000" w:rsidRDefault="00000000" w:rsidRPr="00000000" w14:paraId="0000002E">
      <w:pPr>
        <w:ind w:hanging="2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 inscrição para ouvintes será aberta oportunamente e divulgada nas redes sociais do CEJ e no site do PPG-Letra ( abaixo).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" w:hanging="3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CRONOGRAMA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" w:hanging="3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02/06/2021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– chamada de trabalhos e abertura das inscrições.</w:t>
      </w:r>
    </w:p>
    <w:p w:rsidR="00000000" w:rsidDel="00000000" w:rsidP="00000000" w:rsidRDefault="00000000" w:rsidRPr="00000000" w14:paraId="00000033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" w:hanging="3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30/06/2021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– prazo máximo para envio da ficha de inscrição e resumo da apresentação. </w:t>
      </w:r>
    </w:p>
    <w:p w:rsidR="00000000" w:rsidDel="00000000" w:rsidP="00000000" w:rsidRDefault="00000000" w:rsidRPr="00000000" w14:paraId="00000035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" w:hanging="3"/>
        <w:jc w:val="both"/>
        <w:rPr>
          <w:rFonts w:ascii="Tahoma" w:cs="Tahoma" w:eastAsia="Tahoma" w:hAnsi="Tahoma"/>
          <w:color w:val="ff0000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30/08/2021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- prazo máximo para envio dos trabalhos aprovados.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" w:hanging="3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05 a 08/10/2021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- realização do congresso.</w:t>
      </w:r>
    </w:p>
    <w:p w:rsidR="00000000" w:rsidDel="00000000" w:rsidP="00000000" w:rsidRDefault="00000000" w:rsidRPr="00000000" w14:paraId="00000039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" w:hanging="3"/>
        <w:jc w:val="both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PROGRAMAÇÃO</w:t>
      </w:r>
    </w:p>
    <w:p w:rsidR="00000000" w:rsidDel="00000000" w:rsidP="00000000" w:rsidRDefault="00000000" w:rsidRPr="00000000" w14:paraId="0000003B">
      <w:pPr>
        <w:ind w:left="1" w:hanging="3"/>
        <w:jc w:val="both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 programação oficial do evento será divulgada oportunamente nas redes da FFLCH e USP, no site do PPG-LETRA (</w:t>
      </w:r>
      <w:hyperlink r:id="rId9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http://letra.fflch.usp.br/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) e nas redes do CEJ: </w:t>
      </w:r>
    </w:p>
    <w:p w:rsidR="00000000" w:rsidDel="00000000" w:rsidP="00000000" w:rsidRDefault="00000000" w:rsidRPr="00000000" w14:paraId="0000003D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e-mail (</w:t>
      </w:r>
      <w:hyperlink r:id="rId10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cejudaic@usp.br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); site oficial (</w:t>
      </w:r>
      <w:hyperlink r:id="rId11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https://cej.fflch.usp.br/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); página no Facebook (</w:t>
      </w:r>
      <w:hyperlink r:id="rId12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fb.com/centrodeestudosjudaicosdausp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).</w:t>
      </w:r>
    </w:p>
    <w:p w:rsidR="00000000" w:rsidDel="00000000" w:rsidP="00000000" w:rsidRDefault="00000000" w:rsidRPr="00000000" w14:paraId="0000003E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1" w:hanging="3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PUBLICAÇÃO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Convidamos os comunicadores a submeter os trabalhos apresentados à Revista Vértices, organizada pelos pós-graduandos em Estudos Judaicos (FFLCH, USP). </w:t>
      </w:r>
    </w:p>
    <w:p w:rsidR="00000000" w:rsidDel="00000000" w:rsidP="00000000" w:rsidRDefault="00000000" w:rsidRPr="00000000" w14:paraId="00000042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O prazo para a submissão de artigos é até 31/12/2021</w:t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As normas para a publicação encontram-se no site da Revista Vértices, em “Diretrizes para Autores”, no endereço: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</w:t>
      </w:r>
      <w:hyperlink r:id="rId13">
        <w:r w:rsidDel="00000000" w:rsidR="00000000" w:rsidRPr="00000000">
          <w:rPr>
            <w:rFonts w:ascii="Tahoma" w:cs="Tahoma" w:eastAsia="Tahoma" w:hAnsi="Tahoma"/>
            <w:color w:val="0000ff"/>
            <w:u w:val="single"/>
            <w:rtl w:val="0"/>
          </w:rPr>
          <w:t xml:space="preserve">http://revistas.fflch.usp.br/index.php/vertices/about/submissions#authorGuidelines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.</w:t>
      </w:r>
    </w:p>
    <w:p w:rsidR="00000000" w:rsidDel="00000000" w:rsidP="00000000" w:rsidRDefault="00000000" w:rsidRPr="00000000" w14:paraId="00000044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Os artigos submetidos estarão sujeitos à aprovação da comissão editorial da revista.</w:t>
      </w:r>
    </w:p>
    <w:p w:rsidR="00000000" w:rsidDel="00000000" w:rsidP="00000000" w:rsidRDefault="00000000" w:rsidRPr="00000000" w14:paraId="00000046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---------------</w:t>
      </w:r>
    </w:p>
    <w:p w:rsidR="00000000" w:rsidDel="00000000" w:rsidP="00000000" w:rsidRDefault="00000000" w:rsidRPr="00000000" w14:paraId="00000048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Cordialmente, </w:t>
      </w:r>
    </w:p>
    <w:p w:rsidR="00000000" w:rsidDel="00000000" w:rsidP="00000000" w:rsidRDefault="00000000" w:rsidRPr="00000000" w14:paraId="0000004A">
      <w:pPr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hanging="2"/>
        <w:jc w:val="both"/>
        <w:rPr>
          <w:rFonts w:ascii="Tahoma" w:cs="Tahoma" w:eastAsia="Tahoma" w:hAnsi="Tahoma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rtl w:val="0"/>
        </w:rPr>
        <w:t xml:space="preserve">A Comissão Organizadora</w:t>
      </w:r>
    </w:p>
    <w:p w:rsidR="00000000" w:rsidDel="00000000" w:rsidP="00000000" w:rsidRDefault="00000000" w:rsidRPr="00000000" w14:paraId="0000004C">
      <w:pPr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basedOn w:val="Fonteparág.padrão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linkVisitado">
    <w:name w:val="HiperlinkVisitado"/>
    <w:basedOn w:val="Fonteparág.padrã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11central1">
    <w:name w:val="font11central1"/>
    <w:basedOn w:val="Fonteparág.padrão"/>
    <w:next w:val="font11central1"/>
    <w:autoRedefine w:val="0"/>
    <w:hidden w:val="0"/>
    <w:qFormat w:val="0"/>
    <w:rPr>
      <w:rFonts w:ascii="Arial" w:cs="Arial" w:hAnsi="Arial" w:hint="default"/>
      <w:color w:val="4c4c4c"/>
      <w:w w:val="100"/>
      <w:position w:val="-1"/>
      <w:sz w:val="17"/>
      <w:szCs w:val="17"/>
      <w:u w:val="non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ej.fflch.usp.br/" TargetMode="External"/><Relationship Id="rId10" Type="http://schemas.openxmlformats.org/officeDocument/2006/relationships/hyperlink" Target="mailto:cejudaic@usp.br" TargetMode="External"/><Relationship Id="rId13" Type="http://schemas.openxmlformats.org/officeDocument/2006/relationships/hyperlink" Target="http://revistas.fflch.usp.br/index.php/vertices/about/submissions#authorGuidelines" TargetMode="External"/><Relationship Id="rId12" Type="http://schemas.openxmlformats.org/officeDocument/2006/relationships/hyperlink" Target="https://www.facebook.com/centrodeestudosjudaicosdaus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letra.fflch.usp.b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2o7xjaWC2t1KhzTt8" TargetMode="External"/><Relationship Id="rId8" Type="http://schemas.openxmlformats.org/officeDocument/2006/relationships/hyperlink" Target="https://forms.gle/2o7xjaWC2t1KhzTt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+BcwGGjwmSYAGVrmntkmq7xWZg==">AMUW2mWMGq+TVgpfI3UoWp7GOIGQQe3JOy05x4YeIhWWj3x/JTwDLADXgWJliFXzzvrX1N29z8gTqn+L7SA/eya2l5LjsAnejUZEM7YtMz1dK7BeF5VT7qbAlIrXf3g/dQJw43kI+bm2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2012-02-13T14:24:00Z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